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Приложение № ___ от _________________ г.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к Договору № _____ от _________ 20</w:t>
      </w:r>
      <w:r>
        <w:rPr>
          <w:rFonts w:ascii="Times New Roman" w:hAnsi="Times New Roman" w:cs="Times New Roman"/>
          <w:b/>
          <w:sz w:val="20"/>
          <w:szCs w:val="20"/>
        </w:rPr>
        <w:t xml:space="preserve">___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г. на оказание платных медицинских услуг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</w:r>
      <w:r>
        <w:rPr>
          <w:rFonts w:ascii="Times New Roman" w:hAnsi="Times New Roman" w:cs="Times New Roman"/>
          <w:i/>
          <w:sz w:val="16"/>
          <w:szCs w:val="16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Исполнитель: ООО Центр Медицины «</w:t>
      </w:r>
      <w:r>
        <w:rPr>
          <w:rFonts w:ascii="Times New Roman" w:hAnsi="Times New Roman" w:cs="Times New Roman"/>
          <w:b/>
          <w:sz w:val="20"/>
          <w:szCs w:val="20"/>
        </w:rPr>
        <w:t xml:space="preserve">Сфера</w:t>
      </w:r>
      <w:r>
        <w:rPr>
          <w:rFonts w:ascii="Times New Roman" w:hAnsi="Times New Roman" w:cs="Times New Roman"/>
          <w:b/>
          <w:sz w:val="20"/>
          <w:szCs w:val="20"/>
        </w:rPr>
        <w:t xml:space="preserve">» (Офтальмологическая клиника «Сфера» профессора Эскиной Э.Н.), </w:t>
      </w:r>
      <w:r>
        <w:rPr>
          <w:rFonts w:ascii="Times New Roman" w:hAnsi="Times New Roman" w:cs="Times New Roman"/>
          <w:sz w:val="20"/>
          <w:szCs w:val="20"/>
        </w:rPr>
        <w:t xml:space="preserve">в лице</w:t>
      </w:r>
      <w:r>
        <w:rPr>
          <w:rFonts w:ascii="Times New Roman" w:hAnsi="Times New Roman" w:cs="Times New Roman"/>
          <w:sz w:val="20"/>
          <w:szCs w:val="20"/>
        </w:rPr>
        <w:t xml:space="preserve"> администратора-кассира ФИО</w:t>
      </w:r>
      <w:r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>
        <w:rPr>
          <w:rFonts w:ascii="Times New Roman" w:hAnsi="Times New Roman" w:cs="Times New Roman"/>
          <w:sz w:val="20"/>
          <w:szCs w:val="20"/>
        </w:rPr>
        <w:t xml:space="preserve">Доверенности № </w:t>
      </w:r>
      <w:r>
        <w:rPr>
          <w:rFonts w:ascii="Times New Roman" w:hAnsi="Times New Roman" w:cs="Times New Roman"/>
          <w:sz w:val="20"/>
          <w:szCs w:val="20"/>
        </w:rPr>
        <w:t xml:space="preserve">__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 xml:space="preserve">__________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Потребитель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</w:t>
      </w:r>
      <w:r>
        <w:rPr>
          <w:rFonts w:ascii="Times New Roman" w:hAnsi="Times New Roman" w:cs="Times New Roman"/>
          <w:sz w:val="20"/>
          <w:szCs w:val="20"/>
        </w:rPr>
        <w:t xml:space="preserve">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____________________________, 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(Ф.И.О. полностью, дата рождения Потребителя)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 По настоящему Приложению Исполнитель обязуется оказать Потребителю платные медицинские услуги, указанные в настоящем Приложении, а </w:t>
      </w:r>
      <w:r>
        <w:rPr>
          <w:rFonts w:ascii="Times New Roman" w:hAnsi="Times New Roman" w:cs="Times New Roman"/>
          <w:sz w:val="20"/>
          <w:szCs w:val="20"/>
        </w:rPr>
        <w:t xml:space="preserve">Потребитель </w:t>
      </w:r>
      <w:r>
        <w:rPr>
          <w:rFonts w:ascii="Times New Roman" w:hAnsi="Times New Roman" w:cs="Times New Roman"/>
          <w:sz w:val="20"/>
          <w:szCs w:val="20"/>
        </w:rPr>
        <w:t xml:space="preserve">обязуется оплатить указанные Услуги: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624"/>
        <w:tblW w:w="0" w:type="auto"/>
        <w:tblLook w:val="04A0" w:firstRow="1" w:lastRow="0" w:firstColumn="1" w:lastColumn="0" w:noHBand="0" w:noVBand="1"/>
      </w:tblPr>
      <w:tblGrid>
        <w:gridCol w:w="516"/>
        <w:gridCol w:w="1690"/>
        <w:gridCol w:w="2625"/>
        <w:gridCol w:w="838"/>
        <w:gridCol w:w="2330"/>
        <w:gridCol w:w="2410"/>
      </w:tblGrid>
      <w:tr>
        <w:tblPrEx/>
        <w:trPr/>
        <w:tc>
          <w:tcPr>
            <w:tcW w:w="5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п/п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7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услуги согласно прейскуранту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платных медицинских услуг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услуг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Цена услуги 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Сумма услуг 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5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themeColor="text1" w:sz="4" w:space="0"/>
            </w:tcBorders>
            <w:tcW w:w="5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themeColor="text1" w:sz="4" w:space="0"/>
            </w:tcBorders>
            <w:tcW w:w="17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themeColor="text1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themeColor="text1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themeColor="text1" w:sz="4" w:space="0"/>
            </w:tcBorders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themeColor="text1" w:sz="4" w:space="0"/>
            </w:tcBorders>
            <w:tcW w:w="2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ИТОГО: 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1416" w:firstLine="708"/>
        <w:jc w:val="both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(сумма прописью)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Порядок оплаты и оказания услуг, предусмотренных настоящим Приложением, права и обязанности сторон, и иные условия оказания услуг предусмотрены Договором.   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Настоящее приложение вступает в силу с даты его подписания, указанной на первой странице Приложения и действует до полного исполнения обязательств.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>
        <w:rPr>
          <w:rFonts w:ascii="Times New Roman" w:hAnsi="Times New Roman" w:cs="Times New Roman"/>
          <w:sz w:val="20"/>
          <w:szCs w:val="20"/>
        </w:rPr>
        <w:t xml:space="preserve">Настоящее Приложение составлено  в двух экземплярах, один для Исполнителя, второй  для Потребителя.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Исполнитель:</w:t>
      </w:r>
      <w:r>
        <w:rPr>
          <w:rFonts w:ascii="Times New Roman" w:hAnsi="Times New Roman" w:cs="Times New Roman"/>
          <w:sz w:val="20"/>
          <w:szCs w:val="20"/>
        </w:rPr>
        <w:t xml:space="preserve">   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администратор-кассир ФИО.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(подпись)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Потребитель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___________________________        ___________________________          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(подпись)                                              (расшифровка подписи)                                  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szCs w:val="20"/>
        </w:rPr>
      </w:pPr>
      <w:r>
        <w:rPr>
          <w:szCs w:val="20"/>
        </w:rPr>
      </w:r>
      <w:r>
        <w:rPr>
          <w:szCs w:val="20"/>
        </w:rPr>
      </w:r>
    </w:p>
    <w:sectPr>
      <w:footnotePr/>
      <w:endnotePr/>
      <w:type w:val="nextPage"/>
      <w:pgSz w:w="11906" w:h="16838" w:orient="portrait"/>
      <w:pgMar w:top="720" w:right="720" w:bottom="720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  <w:style w:type="table" w:styleId="624">
    <w:name w:val="Table Grid"/>
    <w:basedOn w:val="62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25">
    <w:name w:val="annotation reference"/>
    <w:basedOn w:val="620"/>
    <w:uiPriority w:val="99"/>
    <w:semiHidden/>
    <w:unhideWhenUsed/>
    <w:rPr>
      <w:sz w:val="16"/>
      <w:szCs w:val="16"/>
    </w:rPr>
  </w:style>
  <w:style w:type="paragraph" w:styleId="626">
    <w:name w:val="annotation text"/>
    <w:basedOn w:val="619"/>
    <w:link w:val="62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27" w:customStyle="1">
    <w:name w:val="Текст примечания Знак"/>
    <w:basedOn w:val="620"/>
    <w:link w:val="626"/>
    <w:uiPriority w:val="99"/>
    <w:semiHidden/>
    <w:rPr>
      <w:sz w:val="20"/>
      <w:szCs w:val="20"/>
    </w:rPr>
  </w:style>
  <w:style w:type="paragraph" w:styleId="628">
    <w:name w:val="annotation subject"/>
    <w:basedOn w:val="626"/>
    <w:next w:val="626"/>
    <w:link w:val="629"/>
    <w:uiPriority w:val="99"/>
    <w:semiHidden/>
    <w:unhideWhenUsed/>
    <w:rPr>
      <w:b/>
      <w:bCs/>
    </w:rPr>
  </w:style>
  <w:style w:type="character" w:styleId="629" w:customStyle="1">
    <w:name w:val="Тема примечания Знак"/>
    <w:basedOn w:val="627"/>
    <w:link w:val="628"/>
    <w:uiPriority w:val="99"/>
    <w:semiHidden/>
    <w:rPr>
      <w:b/>
      <w:bCs/>
      <w:sz w:val="20"/>
      <w:szCs w:val="20"/>
    </w:rPr>
  </w:style>
  <w:style w:type="paragraph" w:styleId="630">
    <w:name w:val="Balloon Text"/>
    <w:basedOn w:val="619"/>
    <w:link w:val="63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1" w:customStyle="1">
    <w:name w:val="Текст выноски Знак"/>
    <w:basedOn w:val="620"/>
    <w:link w:val="63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0AE90-B9B8-4762-B8C6-569838D2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Клиника Три-З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Буринская</dc:creator>
  <cp:lastModifiedBy>Екатерина Буринская</cp:lastModifiedBy>
  <cp:revision>7</cp:revision>
  <dcterms:created xsi:type="dcterms:W3CDTF">2018-05-21T14:15:00Z</dcterms:created>
  <dcterms:modified xsi:type="dcterms:W3CDTF">2024-10-30T12:46:38Z</dcterms:modified>
</cp:coreProperties>
</file>